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D5" w:rsidRDefault="000D2CD5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2838450" cy="1314450"/>
            <wp:effectExtent l="0" t="0" r="0" b="0"/>
            <wp:docPr id="3" name="Obrázek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CD5" w:rsidRDefault="000D2CD5">
      <w:pPr>
        <w:rPr>
          <w:b/>
          <w:sz w:val="32"/>
          <w:szCs w:val="32"/>
        </w:rPr>
      </w:pPr>
    </w:p>
    <w:p w:rsidR="00C85FA2" w:rsidRPr="006F4C7E" w:rsidRDefault="006F4C7E">
      <w:pPr>
        <w:rPr>
          <w:b/>
          <w:sz w:val="52"/>
          <w:szCs w:val="52"/>
        </w:rPr>
      </w:pPr>
      <w:r w:rsidRPr="006F4C7E">
        <w:rPr>
          <w:b/>
          <w:sz w:val="32"/>
          <w:szCs w:val="32"/>
        </w:rPr>
        <w:t>Téma:</w:t>
      </w:r>
      <w:r>
        <w:t xml:space="preserve">    </w:t>
      </w:r>
      <w:proofErr w:type="spellStart"/>
      <w:r w:rsidRPr="006F4C7E">
        <w:rPr>
          <w:b/>
          <w:sz w:val="52"/>
          <w:szCs w:val="52"/>
        </w:rPr>
        <w:t>Klimagram</w:t>
      </w:r>
      <w:proofErr w:type="spellEnd"/>
      <w:r w:rsidRPr="006F4C7E">
        <w:rPr>
          <w:b/>
          <w:sz w:val="52"/>
          <w:szCs w:val="52"/>
        </w:rPr>
        <w:t xml:space="preserve"> I</w:t>
      </w:r>
    </w:p>
    <w:p w:rsidR="006F4C7E" w:rsidRDefault="006F4C7E"/>
    <w:p w:rsidR="006F4C7E" w:rsidRDefault="006F4C7E">
      <w:proofErr w:type="spellStart"/>
      <w:r>
        <w:t>Klimagram</w:t>
      </w:r>
      <w:proofErr w:type="spellEnd"/>
      <w:r>
        <w:t xml:space="preserve"> (také </w:t>
      </w:r>
      <w:proofErr w:type="spellStart"/>
      <w:r>
        <w:t>klimatograf</w:t>
      </w:r>
      <w:proofErr w:type="spellEnd"/>
      <w:r>
        <w:t xml:space="preserve">) představuje grafické znázornění klimatických poměrů na daném místě. </w:t>
      </w:r>
    </w:p>
    <w:p w:rsidR="006F4C7E" w:rsidRPr="006F4C7E" w:rsidRDefault="006F4C7E">
      <w:pPr>
        <w:rPr>
          <w:b/>
          <w:sz w:val="32"/>
          <w:szCs w:val="32"/>
        </w:rPr>
      </w:pPr>
      <w:r w:rsidRPr="006F4C7E">
        <w:rPr>
          <w:b/>
          <w:sz w:val="32"/>
          <w:szCs w:val="32"/>
        </w:rPr>
        <w:t>Opakování</w:t>
      </w:r>
    </w:p>
    <w:p w:rsidR="006F4C7E" w:rsidRDefault="006F4C7E">
      <w:r>
        <w:t>Vyjádři vlastními slovy pojmy:</w:t>
      </w:r>
    </w:p>
    <w:p w:rsidR="006F4C7E" w:rsidRPr="00AD637F" w:rsidRDefault="006F4C7E">
      <w:pPr>
        <w:rPr>
          <w:color w:val="FF0000"/>
        </w:rPr>
      </w:pPr>
      <w:r>
        <w:t>Počasí –</w:t>
      </w:r>
    </w:p>
    <w:p w:rsidR="005A3E89" w:rsidRDefault="005A3E89"/>
    <w:p w:rsidR="00D918A4" w:rsidRDefault="006F4C7E">
      <w:r>
        <w:t>Okamžitá, minimální, maximální a průměrná teplota ovzduší –</w:t>
      </w:r>
    </w:p>
    <w:p w:rsidR="005A3E89" w:rsidRDefault="005A3E89"/>
    <w:p w:rsidR="005A3E89" w:rsidRDefault="005A3E89"/>
    <w:p w:rsidR="005A3E89" w:rsidRPr="005A3E89" w:rsidRDefault="006F4C7E">
      <w:pPr>
        <w:rPr>
          <w:color w:val="FF0000"/>
        </w:rPr>
      </w:pPr>
      <w:r>
        <w:t>Kapalné a pevné srážky –</w:t>
      </w:r>
    </w:p>
    <w:p w:rsidR="008A1A38" w:rsidRDefault="008A1A38">
      <w:r>
        <w:t xml:space="preserve">Jednotky, v nichž se udává množství kapalných a pevných srážek – </w:t>
      </w:r>
    </w:p>
    <w:p w:rsidR="005A3E89" w:rsidRDefault="005A3E89"/>
    <w:p w:rsidR="005A3E89" w:rsidRDefault="008A1A38">
      <w:r>
        <w:t>pH srážek -</w:t>
      </w:r>
    </w:p>
    <w:p w:rsidR="005A3E89" w:rsidRDefault="008A1A38">
      <w:r>
        <w:t>Jaké</w:t>
      </w:r>
      <w:r w:rsidR="001141F0">
        <w:t xml:space="preserve"> </w:t>
      </w:r>
      <w:r>
        <w:t xml:space="preserve"> množství</w:t>
      </w:r>
      <w:r w:rsidR="001141F0">
        <w:t xml:space="preserve"> </w:t>
      </w:r>
      <w:r>
        <w:t xml:space="preserve"> vody</w:t>
      </w:r>
      <w:r w:rsidR="001141F0">
        <w:t xml:space="preserve"> </w:t>
      </w:r>
      <w:r>
        <w:t xml:space="preserve"> si představíš pod údajem 10 mm/m</w:t>
      </w:r>
      <w:r w:rsidRPr="006F4C7E">
        <w:rPr>
          <w:vertAlign w:val="superscript"/>
        </w:rPr>
        <w:t>2</w:t>
      </w:r>
      <w:r>
        <w:t xml:space="preserve"> –</w:t>
      </w:r>
    </w:p>
    <w:p w:rsidR="005A3E89" w:rsidRDefault="006F4C7E">
      <w:r>
        <w:t>Pokryvnost oblohy –</w:t>
      </w:r>
    </w:p>
    <w:p w:rsidR="005A3E89" w:rsidRDefault="005A3E89"/>
    <w:p w:rsidR="006F4C7E" w:rsidRDefault="006F4C7E">
      <w:r>
        <w:t>Druhy mraků –</w:t>
      </w:r>
    </w:p>
    <w:p w:rsidR="005A3E89" w:rsidRDefault="005A3E89"/>
    <w:p w:rsidR="005A3E89" w:rsidRDefault="008A1A38">
      <w:r>
        <w:t xml:space="preserve">Relativní vlhkost vzduchu </w:t>
      </w:r>
      <w:r w:rsidR="00AD637F">
        <w:t>–</w:t>
      </w:r>
    </w:p>
    <w:p w:rsidR="00D918A4" w:rsidRDefault="008A1A38">
      <w:r>
        <w:t>Stopy za letadly –</w:t>
      </w:r>
    </w:p>
    <w:p w:rsidR="005A3E89" w:rsidRDefault="005A3E89"/>
    <w:p w:rsidR="008A1A38" w:rsidRPr="006F4C7E" w:rsidRDefault="008A1A38">
      <w:r>
        <w:t>Tlak vzduchu -</w:t>
      </w:r>
    </w:p>
    <w:p w:rsidR="006F4C7E" w:rsidRDefault="006F4C7E">
      <w:r>
        <w:t>Podnebí (klima) –</w:t>
      </w:r>
    </w:p>
    <w:p w:rsidR="006F4C7E" w:rsidRDefault="006F4C7E">
      <w:r>
        <w:t xml:space="preserve">Vyjmenuj alespoň 5 měřitelných vlastností ovzduší, které mohou klima </w:t>
      </w:r>
      <w:proofErr w:type="gramStart"/>
      <w:r>
        <w:t xml:space="preserve">charakterizovat </w:t>
      </w:r>
      <w:r w:rsidR="005A3E89">
        <w:t>:</w:t>
      </w:r>
      <w:proofErr w:type="gramEnd"/>
      <w:r>
        <w:t xml:space="preserve"> </w:t>
      </w:r>
    </w:p>
    <w:p w:rsidR="0006627B" w:rsidRDefault="008A1A38">
      <w:r>
        <w:rPr>
          <w:noProof/>
          <w:color w:val="0000FF"/>
          <w:lang w:eastAsia="cs-CZ"/>
        </w:rPr>
        <w:drawing>
          <wp:inline distT="0" distB="0" distL="0" distR="0">
            <wp:extent cx="5762625" cy="7410450"/>
            <wp:effectExtent l="0" t="0" r="9525" b="0"/>
            <wp:docPr id="2" name="Obrázek 2" descr="GLOBE Atmospheric Investigation Site Summary Visualizati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GLOBE Atmospheric Investigation Site Summary Visualiz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8A4" w:rsidRPr="006F4C7E" w:rsidRDefault="00D918A4" w:rsidP="00D918A4">
      <w:pPr>
        <w:rPr>
          <w:b/>
          <w:sz w:val="32"/>
          <w:szCs w:val="32"/>
        </w:rPr>
      </w:pPr>
      <w:r w:rsidRPr="006F4C7E">
        <w:rPr>
          <w:b/>
          <w:sz w:val="32"/>
          <w:szCs w:val="32"/>
        </w:rPr>
        <w:lastRenderedPageBreak/>
        <w:t>Práce s </w:t>
      </w:r>
      <w:proofErr w:type="spellStart"/>
      <w:r w:rsidRPr="006F4C7E">
        <w:rPr>
          <w:b/>
          <w:sz w:val="32"/>
          <w:szCs w:val="32"/>
        </w:rPr>
        <w:t>klimagramem</w:t>
      </w:r>
      <w:proofErr w:type="spellEnd"/>
    </w:p>
    <w:p w:rsidR="00D918A4" w:rsidRDefault="00D918A4" w:rsidP="00D918A4">
      <w:r>
        <w:t xml:space="preserve">Prohlédni si vložený </w:t>
      </w:r>
      <w:proofErr w:type="spellStart"/>
      <w:r>
        <w:t>klimagram</w:t>
      </w:r>
      <w:proofErr w:type="spellEnd"/>
      <w:r>
        <w:t xml:space="preserve"> a doplň do tabulky údaje o klimatu uvedeného místa:</w:t>
      </w:r>
    </w:p>
    <w:p w:rsidR="000A05D9" w:rsidRDefault="000A05D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Nejchladnější měsíc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Průměrná teplota nejchladnějšího měsíce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Nejteplejší měsíc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Průměrná teplota nejteplejšího měsíce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Odhad průměrné roční teploty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Nejdeštivější měsíc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Průměrné množství srážek v nejdeštivějším měsíci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Nejsušší měsíc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 w:rsidP="000A05D9">
            <w:r>
              <w:t>Průměrné množství srážek v nejsušším měsíci v roce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Výpočet celkového množství srážek za rok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 w:rsidP="000A05D9">
            <w:r>
              <w:t>Měsíce, kdy na povrchu leží sněhová pokrývka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Měsíc s nejmenší oblačností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Měsíc s největší oblačností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>
            <w:r>
              <w:t>Rok/y/, který/é/ se liší od ostatních nějakou extrémní hodnotou</w:t>
            </w:r>
          </w:p>
        </w:tc>
        <w:tc>
          <w:tcPr>
            <w:tcW w:w="3008" w:type="dxa"/>
          </w:tcPr>
          <w:p w:rsidR="000A05D9" w:rsidRDefault="000A05D9"/>
        </w:tc>
      </w:tr>
      <w:tr w:rsidR="000A05D9" w:rsidTr="000A05D9">
        <w:trPr>
          <w:trHeight w:val="454"/>
        </w:trPr>
        <w:tc>
          <w:tcPr>
            <w:tcW w:w="6204" w:type="dxa"/>
          </w:tcPr>
          <w:p w:rsidR="000A05D9" w:rsidRDefault="000A05D9" w:rsidP="000A05D9">
            <w:r>
              <w:t xml:space="preserve">Kolik let bylo prováděno měření dat, z nichž byl vytvořen </w:t>
            </w:r>
            <w:proofErr w:type="spellStart"/>
            <w:r>
              <w:t>klimagram</w:t>
            </w:r>
            <w:proofErr w:type="spellEnd"/>
          </w:p>
        </w:tc>
        <w:tc>
          <w:tcPr>
            <w:tcW w:w="3008" w:type="dxa"/>
          </w:tcPr>
          <w:p w:rsidR="000A05D9" w:rsidRDefault="000A05D9"/>
        </w:tc>
      </w:tr>
    </w:tbl>
    <w:p w:rsidR="008A1A38" w:rsidRDefault="008A1A38"/>
    <w:p w:rsidR="006F4C7E" w:rsidRDefault="006F4C7E" w:rsidP="006F4C7E"/>
    <w:p w:rsidR="006F4C7E" w:rsidRDefault="006F4C7E"/>
    <w:p w:rsidR="00DF0A3E" w:rsidRDefault="00DF0A3E"/>
    <w:p w:rsidR="00DF0A3E" w:rsidRDefault="00DF0A3E"/>
    <w:p w:rsidR="00DF0A3E" w:rsidRDefault="00DF0A3E"/>
    <w:p w:rsidR="00DF0A3E" w:rsidRDefault="00DF0A3E"/>
    <w:p w:rsidR="00DF0A3E" w:rsidRDefault="00DF0A3E"/>
    <w:p w:rsidR="000D2CD5" w:rsidRPr="00EF713C" w:rsidRDefault="001141F0" w:rsidP="00EF713C">
      <w:pPr>
        <w:pStyle w:val="Normlnweb"/>
        <w:jc w:val="both"/>
        <w:rPr>
          <w:rFonts w:ascii="Calibri" w:hAnsi="Calibri"/>
          <w:sz w:val="22"/>
          <w:szCs w:val="22"/>
        </w:rPr>
      </w:pPr>
      <w:r w:rsidRPr="009B2154">
        <w:rPr>
          <w:rFonts w:ascii="Calibri" w:hAnsi="Calibri"/>
          <w:sz w:val="22"/>
          <w:szCs w:val="22"/>
        </w:rPr>
        <w:t xml:space="preserve">Projekt je financován z grantové podpory projektu </w:t>
      </w:r>
      <w:proofErr w:type="spellStart"/>
      <w:r w:rsidRPr="009B2154">
        <w:rPr>
          <w:rFonts w:ascii="Calibri" w:hAnsi="Calibri"/>
          <w:sz w:val="22"/>
          <w:szCs w:val="22"/>
        </w:rPr>
        <w:t>Comenius</w:t>
      </w:r>
      <w:proofErr w:type="spellEnd"/>
      <w:r w:rsidRPr="009B2154">
        <w:rPr>
          <w:rFonts w:ascii="Calibri" w:hAnsi="Calibri"/>
          <w:sz w:val="22"/>
          <w:szCs w:val="22"/>
        </w:rPr>
        <w:t xml:space="preserve"> Partnerstv</w:t>
      </w:r>
      <w:r>
        <w:rPr>
          <w:rFonts w:ascii="Calibri" w:hAnsi="Calibri"/>
          <w:sz w:val="22"/>
          <w:szCs w:val="22"/>
        </w:rPr>
        <w:t>í</w:t>
      </w:r>
      <w:r w:rsidRPr="009B2154">
        <w:rPr>
          <w:rFonts w:ascii="Calibri" w:hAnsi="Calibri"/>
          <w:sz w:val="22"/>
          <w:szCs w:val="22"/>
        </w:rPr>
        <w:t xml:space="preserve"> škol v rámci Programu celoživotního učení. Za obsah článku odpovídá vydavatel a Evropská komise neodpovídá za žádné případné užití zde uvedených informací.</w:t>
      </w:r>
      <w:bookmarkStart w:id="0" w:name="_GoBack"/>
      <w:bookmarkEnd w:id="0"/>
    </w:p>
    <w:sectPr w:rsidR="000D2CD5" w:rsidRPr="00EF713C" w:rsidSect="00B71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4C7E"/>
    <w:rsid w:val="00003476"/>
    <w:rsid w:val="0006627B"/>
    <w:rsid w:val="00090A04"/>
    <w:rsid w:val="000A05D9"/>
    <w:rsid w:val="000D2CD5"/>
    <w:rsid w:val="001141F0"/>
    <w:rsid w:val="005A3E89"/>
    <w:rsid w:val="005C0A78"/>
    <w:rsid w:val="006F4C7E"/>
    <w:rsid w:val="008A1A38"/>
    <w:rsid w:val="00AD637F"/>
    <w:rsid w:val="00B1385D"/>
    <w:rsid w:val="00B40E7C"/>
    <w:rsid w:val="00B71F32"/>
    <w:rsid w:val="00C85FA2"/>
    <w:rsid w:val="00C928B7"/>
    <w:rsid w:val="00CD4ECF"/>
    <w:rsid w:val="00D01564"/>
    <w:rsid w:val="00D918A4"/>
    <w:rsid w:val="00DF0A3E"/>
    <w:rsid w:val="00E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1F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C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A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11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C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A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viz.globe.gov/viz-bin/atprofile.cgi?l=en&amp;s=DQobOah&amp;rg=n&amp;enc=00&amp;si=DQobOah~ATM-01&amp;aV=0&amp;tableType=clim1&amp;nav=1&amp;opt=imag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A56F-FF89-40EF-AD46-97C9E155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16</cp:revision>
  <cp:lastPrinted>2012-11-06T09:40:00Z</cp:lastPrinted>
  <dcterms:created xsi:type="dcterms:W3CDTF">2012-02-26T13:45:00Z</dcterms:created>
  <dcterms:modified xsi:type="dcterms:W3CDTF">2013-03-31T09:55:00Z</dcterms:modified>
</cp:coreProperties>
</file>