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620" w:rsidRDefault="00157620">
      <w:pPr>
        <w:rPr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>
            <wp:extent cx="2838450" cy="1314450"/>
            <wp:effectExtent l="0" t="0" r="0" b="0"/>
            <wp:docPr id="3" name="Obrázek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FA2" w:rsidRPr="006F4C7E" w:rsidRDefault="006F4C7E">
      <w:pPr>
        <w:rPr>
          <w:b/>
          <w:sz w:val="52"/>
          <w:szCs w:val="52"/>
        </w:rPr>
      </w:pPr>
      <w:r w:rsidRPr="006F4C7E">
        <w:rPr>
          <w:b/>
          <w:sz w:val="32"/>
          <w:szCs w:val="32"/>
        </w:rPr>
        <w:t>Téma:</w:t>
      </w:r>
      <w:r>
        <w:t xml:space="preserve">    </w:t>
      </w:r>
      <w:proofErr w:type="spellStart"/>
      <w:r w:rsidRPr="006F4C7E">
        <w:rPr>
          <w:b/>
          <w:sz w:val="52"/>
          <w:szCs w:val="52"/>
        </w:rPr>
        <w:t>Klimagram</w:t>
      </w:r>
      <w:proofErr w:type="spellEnd"/>
      <w:r w:rsidRPr="006F4C7E">
        <w:rPr>
          <w:b/>
          <w:sz w:val="52"/>
          <w:szCs w:val="52"/>
        </w:rPr>
        <w:t xml:space="preserve"> I</w:t>
      </w:r>
      <w:r w:rsidR="008C3DA1">
        <w:rPr>
          <w:b/>
          <w:sz w:val="52"/>
          <w:szCs w:val="52"/>
        </w:rPr>
        <w:t xml:space="preserve"> – metodický návod pro učitele</w:t>
      </w:r>
    </w:p>
    <w:p w:rsidR="00680A66" w:rsidRDefault="00680A66">
      <w:proofErr w:type="gramStart"/>
      <w:r w:rsidRPr="00680A66">
        <w:rPr>
          <w:b/>
          <w:sz w:val="32"/>
          <w:szCs w:val="32"/>
        </w:rPr>
        <w:t>Cíl:</w:t>
      </w:r>
      <w:r>
        <w:t xml:space="preserve">  žáci</w:t>
      </w:r>
      <w:proofErr w:type="gramEnd"/>
      <w:r>
        <w:t xml:space="preserve"> dokáží vyhodnotit </w:t>
      </w:r>
      <w:proofErr w:type="spellStart"/>
      <w:r>
        <w:t>klimagram</w:t>
      </w:r>
      <w:proofErr w:type="spellEnd"/>
      <w:r>
        <w:t xml:space="preserve"> nejbližšího okolí, využi</w:t>
      </w:r>
      <w:r w:rsidR="00EE0670">
        <w:t>j</w:t>
      </w:r>
      <w:r>
        <w:t>í dat</w:t>
      </w:r>
      <w:r w:rsidR="00EE0670">
        <w:t>a</w:t>
      </w:r>
      <w:r>
        <w:t xml:space="preserve"> naměřen</w:t>
      </w:r>
      <w:r w:rsidR="00EE0670">
        <w:t xml:space="preserve">á </w:t>
      </w:r>
      <w:r>
        <w:t xml:space="preserve"> v</w:t>
      </w:r>
      <w:r w:rsidR="00C03A57">
        <w:t> </w:t>
      </w:r>
      <w:r>
        <w:t>GLOBE</w:t>
      </w:r>
      <w:r w:rsidR="00C03A57">
        <w:t xml:space="preserve"> </w:t>
      </w:r>
      <w:r>
        <w:t xml:space="preserve"> programu</w:t>
      </w:r>
    </w:p>
    <w:p w:rsidR="006F4C7E" w:rsidRDefault="008C3DA1">
      <w:r w:rsidRPr="00680A66">
        <w:rPr>
          <w:b/>
          <w:sz w:val="32"/>
          <w:szCs w:val="32"/>
        </w:rPr>
        <w:t>Věk žáků:</w:t>
      </w:r>
      <w:r>
        <w:t xml:space="preserve"> 11-15 let</w:t>
      </w:r>
    </w:p>
    <w:p w:rsidR="008C3DA1" w:rsidRDefault="008C3DA1">
      <w:r w:rsidRPr="00680A66">
        <w:rPr>
          <w:b/>
          <w:sz w:val="32"/>
          <w:szCs w:val="32"/>
        </w:rPr>
        <w:t>Časový rozsah:</w:t>
      </w:r>
      <w:r>
        <w:t xml:space="preserve"> 1 – 2 vyučovací hodiny</w:t>
      </w:r>
    </w:p>
    <w:p w:rsidR="008C3DA1" w:rsidRDefault="008C3DA1">
      <w:r w:rsidRPr="00680A66">
        <w:rPr>
          <w:b/>
          <w:sz w:val="32"/>
          <w:szCs w:val="32"/>
        </w:rPr>
        <w:t xml:space="preserve">Forma </w:t>
      </w:r>
      <w:proofErr w:type="gramStart"/>
      <w:r w:rsidRPr="00680A66">
        <w:rPr>
          <w:b/>
          <w:sz w:val="32"/>
          <w:szCs w:val="32"/>
        </w:rPr>
        <w:t>práce:</w:t>
      </w:r>
      <w:r>
        <w:t xml:space="preserve"> </w:t>
      </w:r>
      <w:r w:rsidR="00C03A57">
        <w:t xml:space="preserve"> </w:t>
      </w:r>
      <w:r>
        <w:t>samostatná</w:t>
      </w:r>
      <w:proofErr w:type="gramEnd"/>
      <w:r>
        <w:t xml:space="preserve"> </w:t>
      </w:r>
      <w:r w:rsidR="00C03A57">
        <w:t xml:space="preserve"> </w:t>
      </w:r>
      <w:r>
        <w:t xml:space="preserve">nebo </w:t>
      </w:r>
      <w:r w:rsidR="00C03A57">
        <w:t xml:space="preserve"> </w:t>
      </w:r>
      <w:r>
        <w:t>skupinová práce</w:t>
      </w:r>
    </w:p>
    <w:p w:rsidR="008C3DA1" w:rsidRPr="00680A66" w:rsidRDefault="008C3DA1">
      <w:pPr>
        <w:rPr>
          <w:b/>
          <w:sz w:val="32"/>
          <w:szCs w:val="32"/>
        </w:rPr>
      </w:pPr>
      <w:r w:rsidRPr="00680A66">
        <w:rPr>
          <w:b/>
          <w:sz w:val="32"/>
          <w:szCs w:val="32"/>
        </w:rPr>
        <w:t>Předpokládané znalosti a dovednosti žáků:</w:t>
      </w:r>
    </w:p>
    <w:p w:rsidR="008C3DA1" w:rsidRDefault="008C3DA1" w:rsidP="008C3DA1">
      <w:pPr>
        <w:pStyle w:val="Odstavecseseznamem"/>
        <w:numPr>
          <w:ilvl w:val="0"/>
          <w:numId w:val="1"/>
        </w:numPr>
      </w:pPr>
      <w:r>
        <w:t>prošli teoretickou přípravou na měření meteorologických</w:t>
      </w:r>
      <w:r w:rsidR="00C03A57">
        <w:t xml:space="preserve"> </w:t>
      </w:r>
      <w:r>
        <w:t xml:space="preserve"> </w:t>
      </w:r>
      <w:proofErr w:type="gramStart"/>
      <w:r>
        <w:t xml:space="preserve">údajů </w:t>
      </w:r>
      <w:r w:rsidR="00C03A57">
        <w:t xml:space="preserve"> </w:t>
      </w:r>
      <w:r>
        <w:t>v</w:t>
      </w:r>
      <w:r w:rsidR="00C03A57">
        <w:t xml:space="preserve">  </w:t>
      </w:r>
      <w:r>
        <w:t>GLOBE</w:t>
      </w:r>
      <w:r w:rsidR="00C03A57">
        <w:t xml:space="preserve"> </w:t>
      </w:r>
      <w:r>
        <w:t xml:space="preserve"> programu</w:t>
      </w:r>
      <w:proofErr w:type="gramEnd"/>
    </w:p>
    <w:p w:rsidR="008C3DA1" w:rsidRDefault="008C3DA1" w:rsidP="008C3DA1">
      <w:pPr>
        <w:pStyle w:val="Odstavecseseznamem"/>
        <w:numPr>
          <w:ilvl w:val="0"/>
          <w:numId w:val="1"/>
        </w:numPr>
      </w:pPr>
      <w:r>
        <w:t>prakticky prováděli/provádějí měření</w:t>
      </w:r>
    </w:p>
    <w:p w:rsidR="008C3DA1" w:rsidRDefault="008C3DA1" w:rsidP="008C3DA1">
      <w:pPr>
        <w:pStyle w:val="Odstavecseseznamem"/>
        <w:numPr>
          <w:ilvl w:val="0"/>
          <w:numId w:val="1"/>
        </w:numPr>
      </w:pPr>
      <w:r>
        <w:t>ovládají odborné termíny v angličtině</w:t>
      </w:r>
    </w:p>
    <w:p w:rsidR="008C3DA1" w:rsidRDefault="008C3DA1">
      <w:pPr>
        <w:rPr>
          <w:sz w:val="24"/>
          <w:szCs w:val="24"/>
        </w:rPr>
      </w:pPr>
      <w:r w:rsidRPr="00680A66">
        <w:rPr>
          <w:b/>
          <w:sz w:val="32"/>
          <w:szCs w:val="32"/>
        </w:rPr>
        <w:t xml:space="preserve">Pomůcky: </w:t>
      </w:r>
      <w:r w:rsidRPr="00680A66">
        <w:rPr>
          <w:sz w:val="24"/>
          <w:szCs w:val="24"/>
        </w:rPr>
        <w:t xml:space="preserve">učitel </w:t>
      </w:r>
      <w:r>
        <w:rPr>
          <w:sz w:val="24"/>
          <w:szCs w:val="24"/>
        </w:rPr>
        <w:t>počítač s dataprojektorem, popř. interaktivní tabule, žáci počítač nebo namnožený pracovní list (nejlépe barevně)</w:t>
      </w:r>
    </w:p>
    <w:p w:rsidR="008C3DA1" w:rsidRPr="00680A66" w:rsidRDefault="008C3DA1">
      <w:pPr>
        <w:rPr>
          <w:b/>
          <w:sz w:val="32"/>
          <w:szCs w:val="32"/>
        </w:rPr>
      </w:pPr>
      <w:r w:rsidRPr="00680A66">
        <w:rPr>
          <w:b/>
          <w:sz w:val="32"/>
          <w:szCs w:val="32"/>
        </w:rPr>
        <w:t>Část I. - opakování</w:t>
      </w:r>
    </w:p>
    <w:p w:rsidR="006F4C7E" w:rsidRDefault="008C3DA1" w:rsidP="008C3DA1">
      <w:pPr>
        <w:pStyle w:val="Odstavecseseznamem"/>
        <w:numPr>
          <w:ilvl w:val="0"/>
          <w:numId w:val="2"/>
        </w:numPr>
      </w:pPr>
      <w:r>
        <w:t>žáci mohou odpovědi zpracovat do pracovního listu a poté s pomocí učitele navzájem kontrolují správnost odpovědí</w:t>
      </w:r>
    </w:p>
    <w:p w:rsidR="008C3DA1" w:rsidRDefault="008C3DA1" w:rsidP="008C3DA1">
      <w:pPr>
        <w:pStyle w:val="Odstavecseseznamem"/>
        <w:numPr>
          <w:ilvl w:val="0"/>
          <w:numId w:val="2"/>
        </w:numPr>
      </w:pPr>
      <w:r>
        <w:t>jinou možností je společná diskuse nad</w:t>
      </w:r>
      <w:r w:rsidR="00C03A57">
        <w:t xml:space="preserve"> </w:t>
      </w:r>
      <w:r>
        <w:t xml:space="preserve"> otázkami  moderovaná </w:t>
      </w:r>
      <w:proofErr w:type="gramStart"/>
      <w:r>
        <w:t>učitelem,</w:t>
      </w:r>
      <w:r w:rsidR="00C03A57">
        <w:t xml:space="preserve"> </w:t>
      </w:r>
      <w:r>
        <w:t xml:space="preserve"> žáci</w:t>
      </w:r>
      <w:proofErr w:type="gramEnd"/>
      <w:r>
        <w:t xml:space="preserve"> si pak zapíší do pracovního listu nejvhodnější odpověď</w:t>
      </w:r>
    </w:p>
    <w:p w:rsidR="008C3DA1" w:rsidRDefault="008C3DA1" w:rsidP="008C3DA1">
      <w:pPr>
        <w:pStyle w:val="Odstavecseseznamem"/>
      </w:pPr>
    </w:p>
    <w:p w:rsidR="008C3DA1" w:rsidRPr="00680A66" w:rsidRDefault="008C3DA1" w:rsidP="008C3DA1">
      <w:pPr>
        <w:pStyle w:val="Odstavecseseznamem"/>
        <w:ind w:left="0"/>
        <w:rPr>
          <w:b/>
          <w:sz w:val="32"/>
          <w:szCs w:val="32"/>
        </w:rPr>
      </w:pPr>
      <w:r w:rsidRPr="00680A66">
        <w:rPr>
          <w:b/>
          <w:sz w:val="32"/>
          <w:szCs w:val="32"/>
        </w:rPr>
        <w:t>Část II. – práce s </w:t>
      </w:r>
      <w:proofErr w:type="spellStart"/>
      <w:r w:rsidRPr="00680A66">
        <w:rPr>
          <w:b/>
          <w:sz w:val="32"/>
          <w:szCs w:val="32"/>
        </w:rPr>
        <w:t>klimagramem</w:t>
      </w:r>
      <w:proofErr w:type="spellEnd"/>
    </w:p>
    <w:p w:rsidR="008C3DA1" w:rsidRDefault="008C3DA1" w:rsidP="008C3DA1">
      <w:pPr>
        <w:pStyle w:val="Odstavecseseznamem"/>
        <w:numPr>
          <w:ilvl w:val="0"/>
          <w:numId w:val="3"/>
        </w:numPr>
      </w:pPr>
      <w:r>
        <w:t>Žáci samostatně nebo ve skupině doplňují údaje do tabulky. Učitel podle potřeby pomáhá.</w:t>
      </w:r>
    </w:p>
    <w:p w:rsidR="008C3DA1" w:rsidRDefault="008C3DA1" w:rsidP="008C3DA1">
      <w:pPr>
        <w:pStyle w:val="Odstavecseseznamem"/>
        <w:numPr>
          <w:ilvl w:val="0"/>
          <w:numId w:val="3"/>
        </w:numPr>
      </w:pPr>
      <w:r>
        <w:t xml:space="preserve">Učitel může nahradit uvedený </w:t>
      </w:r>
      <w:proofErr w:type="spellStart"/>
      <w:r>
        <w:t>klimagram</w:t>
      </w:r>
      <w:proofErr w:type="spellEnd"/>
      <w:r>
        <w:t xml:space="preserve"> </w:t>
      </w:r>
      <w:proofErr w:type="gramStart"/>
      <w:r>
        <w:t>Gymnázia</w:t>
      </w:r>
      <w:r w:rsidR="00C03A57">
        <w:t xml:space="preserve"> </w:t>
      </w:r>
      <w:r>
        <w:t xml:space="preserve"> Kadaň</w:t>
      </w:r>
      <w:proofErr w:type="gramEnd"/>
      <w:r>
        <w:t xml:space="preserve">  jiným z programu GLOBE</w:t>
      </w:r>
    </w:p>
    <w:p w:rsidR="00680A66" w:rsidRDefault="00680A66" w:rsidP="008C3DA1">
      <w:pPr>
        <w:pStyle w:val="Odstavecseseznamem"/>
        <w:numPr>
          <w:ilvl w:val="0"/>
          <w:numId w:val="3"/>
        </w:numPr>
      </w:pPr>
      <w:r>
        <w:t>Žáci odhadují údaje z </w:t>
      </w:r>
      <w:proofErr w:type="spellStart"/>
      <w:r>
        <w:t>klimagramu</w:t>
      </w:r>
      <w:proofErr w:type="spellEnd"/>
      <w:r>
        <w:t>, v tabulce s řešením jsou přesné údaje, které se mohou mírně lišit</w:t>
      </w:r>
    </w:p>
    <w:p w:rsidR="008C3DA1" w:rsidRDefault="008C3DA1" w:rsidP="008C3DA1">
      <w:pPr>
        <w:pStyle w:val="Odstavecseseznamem"/>
        <w:ind w:left="0"/>
      </w:pPr>
    </w:p>
    <w:p w:rsidR="008C3DA1" w:rsidRDefault="008C3DA1" w:rsidP="008C3DA1">
      <w:pPr>
        <w:pStyle w:val="Odstavecseseznamem"/>
        <w:ind w:left="0"/>
      </w:pPr>
    </w:p>
    <w:p w:rsidR="008A1A38" w:rsidRDefault="008A1A38" w:rsidP="008A1A38">
      <w:r>
        <w:rPr>
          <w:noProof/>
          <w:color w:val="0000FF"/>
          <w:lang w:eastAsia="cs-CZ"/>
        </w:rPr>
        <w:lastRenderedPageBreak/>
        <w:drawing>
          <wp:inline distT="0" distB="0" distL="0" distR="0" wp14:anchorId="2D8DE56D" wp14:editId="37A75F04">
            <wp:extent cx="5762625" cy="7410450"/>
            <wp:effectExtent l="0" t="0" r="9525" b="0"/>
            <wp:docPr id="2" name="Obrázek 2" descr="GLOBE Atmospheric Investigation Site Summary Visualization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GLOBE Atmospheric Investigation Site Summary Visualizati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27B" w:rsidRDefault="0006627B"/>
    <w:p w:rsidR="0006627B" w:rsidRDefault="0006627B"/>
    <w:p w:rsidR="003B5BF2" w:rsidRDefault="003B5BF2"/>
    <w:p w:rsidR="003B5BF2" w:rsidRDefault="003B5BF2"/>
    <w:p w:rsidR="00C039B8" w:rsidRDefault="00C039B8" w:rsidP="00C039B8">
      <w:pPr>
        <w:pStyle w:val="Odstavecseseznamem"/>
        <w:ind w:left="0"/>
      </w:pPr>
    </w:p>
    <w:p w:rsidR="00C039B8" w:rsidRPr="00680A66" w:rsidRDefault="00C039B8" w:rsidP="00C039B8">
      <w:pPr>
        <w:pStyle w:val="Odstavecseseznamem"/>
        <w:ind w:left="0"/>
        <w:rPr>
          <w:b/>
          <w:sz w:val="32"/>
          <w:szCs w:val="32"/>
        </w:rPr>
      </w:pPr>
      <w:r w:rsidRPr="00680A66">
        <w:rPr>
          <w:b/>
          <w:sz w:val="32"/>
          <w:szCs w:val="32"/>
        </w:rPr>
        <w:t>Část III. – kontrola správnosti údajů</w:t>
      </w:r>
    </w:p>
    <w:p w:rsidR="00C039B8" w:rsidRDefault="00C039B8" w:rsidP="00C039B8">
      <w:pPr>
        <w:pStyle w:val="Odstavecseseznamem"/>
        <w:ind w:left="0"/>
      </w:pPr>
      <w:r>
        <w:t>Učitel řídí kontrolu odpovědí, v případě interaktivní tabule žákům postupně ukáže správné odpovědi pod roletkou.</w:t>
      </w:r>
    </w:p>
    <w:p w:rsidR="00C039B8" w:rsidRDefault="00C039B8" w:rsidP="00C039B8">
      <w:pPr>
        <w:pStyle w:val="Odstavecseseznamem"/>
        <w:ind w:left="0"/>
      </w:pPr>
    </w:p>
    <w:p w:rsidR="003B5BF2" w:rsidRDefault="003B5BF2" w:rsidP="003B5BF2">
      <w:pPr>
        <w:pStyle w:val="Odstavecseseznamem"/>
        <w:ind w:left="0"/>
      </w:pPr>
    </w:p>
    <w:p w:rsidR="003B5BF2" w:rsidRDefault="003B5BF2" w:rsidP="003B5BF2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04"/>
        <w:gridCol w:w="3008"/>
      </w:tblGrid>
      <w:tr w:rsidR="003B5BF2" w:rsidTr="00B574F1">
        <w:trPr>
          <w:trHeight w:val="454"/>
        </w:trPr>
        <w:tc>
          <w:tcPr>
            <w:tcW w:w="6204" w:type="dxa"/>
          </w:tcPr>
          <w:p w:rsidR="003B5BF2" w:rsidRDefault="003B5BF2" w:rsidP="00B574F1">
            <w:r>
              <w:t>Nejchladnější měsíc v roce</w:t>
            </w:r>
          </w:p>
        </w:tc>
        <w:tc>
          <w:tcPr>
            <w:tcW w:w="3008" w:type="dxa"/>
          </w:tcPr>
          <w:p w:rsidR="003B5BF2" w:rsidRPr="00680A66" w:rsidRDefault="003B5BF2" w:rsidP="00B574F1">
            <w:pPr>
              <w:rPr>
                <w:color w:val="FF0000"/>
                <w:sz w:val="24"/>
                <w:szCs w:val="24"/>
              </w:rPr>
            </w:pPr>
            <w:r w:rsidRPr="00680A66">
              <w:rPr>
                <w:color w:val="FF0000"/>
                <w:sz w:val="24"/>
                <w:szCs w:val="24"/>
              </w:rPr>
              <w:t>leden</w:t>
            </w:r>
          </w:p>
        </w:tc>
      </w:tr>
      <w:tr w:rsidR="003B5BF2" w:rsidTr="00B574F1">
        <w:trPr>
          <w:trHeight w:val="454"/>
        </w:trPr>
        <w:tc>
          <w:tcPr>
            <w:tcW w:w="6204" w:type="dxa"/>
          </w:tcPr>
          <w:p w:rsidR="003B5BF2" w:rsidRDefault="003B5BF2" w:rsidP="00B574F1">
            <w:r>
              <w:t>Průměrná teplota nejchladnějšího měsíce v roce</w:t>
            </w:r>
          </w:p>
        </w:tc>
        <w:tc>
          <w:tcPr>
            <w:tcW w:w="3008" w:type="dxa"/>
          </w:tcPr>
          <w:p w:rsidR="003B5BF2" w:rsidRPr="00680A66" w:rsidRDefault="003B5BF2" w:rsidP="00B574F1">
            <w:pPr>
              <w:rPr>
                <w:color w:val="FF0000"/>
                <w:sz w:val="24"/>
                <w:szCs w:val="24"/>
              </w:rPr>
            </w:pPr>
            <w:r w:rsidRPr="00680A66">
              <w:rPr>
                <w:color w:val="FF0000"/>
                <w:sz w:val="24"/>
                <w:szCs w:val="24"/>
              </w:rPr>
              <w:t>-1</w:t>
            </w:r>
            <w:r w:rsidRPr="00680A66">
              <w:rPr>
                <w:color w:val="FF0000"/>
                <w:sz w:val="24"/>
                <w:szCs w:val="24"/>
                <w:vertAlign w:val="superscript"/>
              </w:rPr>
              <w:t>o</w:t>
            </w:r>
            <w:r w:rsidRPr="00680A66">
              <w:rPr>
                <w:color w:val="FF0000"/>
                <w:sz w:val="24"/>
                <w:szCs w:val="24"/>
              </w:rPr>
              <w:t>C</w:t>
            </w:r>
          </w:p>
        </w:tc>
      </w:tr>
      <w:tr w:rsidR="003B5BF2" w:rsidTr="00B574F1">
        <w:trPr>
          <w:trHeight w:val="454"/>
        </w:trPr>
        <w:tc>
          <w:tcPr>
            <w:tcW w:w="6204" w:type="dxa"/>
          </w:tcPr>
          <w:p w:rsidR="003B5BF2" w:rsidRDefault="003B5BF2" w:rsidP="00B574F1">
            <w:r>
              <w:t>Nejteplejší měsíc v roce</w:t>
            </w:r>
          </w:p>
        </w:tc>
        <w:tc>
          <w:tcPr>
            <w:tcW w:w="3008" w:type="dxa"/>
          </w:tcPr>
          <w:p w:rsidR="003B5BF2" w:rsidRPr="00680A66" w:rsidRDefault="003B5BF2" w:rsidP="00B574F1">
            <w:pPr>
              <w:rPr>
                <w:color w:val="FF0000"/>
                <w:sz w:val="24"/>
                <w:szCs w:val="24"/>
              </w:rPr>
            </w:pPr>
            <w:r w:rsidRPr="00680A66">
              <w:rPr>
                <w:color w:val="FF0000"/>
                <w:sz w:val="24"/>
                <w:szCs w:val="24"/>
              </w:rPr>
              <w:t>červenec</w:t>
            </w:r>
          </w:p>
        </w:tc>
      </w:tr>
      <w:tr w:rsidR="003B5BF2" w:rsidTr="00B574F1">
        <w:trPr>
          <w:trHeight w:val="454"/>
        </w:trPr>
        <w:tc>
          <w:tcPr>
            <w:tcW w:w="6204" w:type="dxa"/>
          </w:tcPr>
          <w:p w:rsidR="003B5BF2" w:rsidRDefault="003B5BF2" w:rsidP="00B574F1">
            <w:r>
              <w:t>Průměrná teplota nejteplejšího měsíce v roce</w:t>
            </w:r>
          </w:p>
        </w:tc>
        <w:tc>
          <w:tcPr>
            <w:tcW w:w="3008" w:type="dxa"/>
          </w:tcPr>
          <w:p w:rsidR="003B5BF2" w:rsidRPr="00680A66" w:rsidRDefault="003B5BF2" w:rsidP="00B574F1">
            <w:pPr>
              <w:rPr>
                <w:color w:val="FF0000"/>
                <w:sz w:val="24"/>
                <w:szCs w:val="24"/>
              </w:rPr>
            </w:pPr>
            <w:r w:rsidRPr="00680A66">
              <w:rPr>
                <w:color w:val="FF0000"/>
                <w:sz w:val="24"/>
                <w:szCs w:val="24"/>
              </w:rPr>
              <w:t>19</w:t>
            </w:r>
            <w:r w:rsidRPr="00680A66">
              <w:rPr>
                <w:color w:val="FF0000"/>
                <w:sz w:val="24"/>
                <w:szCs w:val="24"/>
                <w:vertAlign w:val="superscript"/>
              </w:rPr>
              <w:t>o</w:t>
            </w:r>
            <w:r w:rsidRPr="00680A66">
              <w:rPr>
                <w:color w:val="FF0000"/>
                <w:sz w:val="24"/>
                <w:szCs w:val="24"/>
              </w:rPr>
              <w:t>C</w:t>
            </w:r>
          </w:p>
        </w:tc>
      </w:tr>
      <w:tr w:rsidR="003B5BF2" w:rsidTr="00B574F1">
        <w:trPr>
          <w:trHeight w:val="454"/>
        </w:trPr>
        <w:tc>
          <w:tcPr>
            <w:tcW w:w="6204" w:type="dxa"/>
          </w:tcPr>
          <w:p w:rsidR="003B5BF2" w:rsidRDefault="003B5BF2" w:rsidP="00B574F1">
            <w:r>
              <w:t>Odhad průměrné roční teploty</w:t>
            </w:r>
          </w:p>
        </w:tc>
        <w:tc>
          <w:tcPr>
            <w:tcW w:w="3008" w:type="dxa"/>
          </w:tcPr>
          <w:p w:rsidR="003B5BF2" w:rsidRPr="00680A66" w:rsidRDefault="003B5BF2" w:rsidP="00B574F1">
            <w:pPr>
              <w:rPr>
                <w:color w:val="FF0000"/>
                <w:sz w:val="24"/>
                <w:szCs w:val="24"/>
              </w:rPr>
            </w:pPr>
            <w:r w:rsidRPr="00680A66">
              <w:rPr>
                <w:color w:val="FF0000"/>
                <w:sz w:val="24"/>
                <w:szCs w:val="24"/>
              </w:rPr>
              <w:t>9</w:t>
            </w:r>
            <w:r w:rsidRPr="00680A66">
              <w:rPr>
                <w:color w:val="FF0000"/>
                <w:sz w:val="24"/>
                <w:szCs w:val="24"/>
                <w:vertAlign w:val="superscript"/>
              </w:rPr>
              <w:t>o</w:t>
            </w:r>
            <w:r w:rsidRPr="00680A66">
              <w:rPr>
                <w:color w:val="FF0000"/>
                <w:sz w:val="24"/>
                <w:szCs w:val="24"/>
              </w:rPr>
              <w:t>C</w:t>
            </w:r>
          </w:p>
        </w:tc>
      </w:tr>
      <w:tr w:rsidR="003B5BF2" w:rsidTr="00B574F1">
        <w:trPr>
          <w:trHeight w:val="454"/>
        </w:trPr>
        <w:tc>
          <w:tcPr>
            <w:tcW w:w="6204" w:type="dxa"/>
          </w:tcPr>
          <w:p w:rsidR="003B5BF2" w:rsidRDefault="003B5BF2" w:rsidP="00B574F1">
            <w:r>
              <w:t>Nejdeštivější měsíc v roce</w:t>
            </w:r>
          </w:p>
        </w:tc>
        <w:tc>
          <w:tcPr>
            <w:tcW w:w="3008" w:type="dxa"/>
          </w:tcPr>
          <w:p w:rsidR="003B5BF2" w:rsidRPr="00680A66" w:rsidRDefault="003B5BF2" w:rsidP="00B574F1">
            <w:pPr>
              <w:rPr>
                <w:color w:val="FF0000"/>
                <w:sz w:val="24"/>
                <w:szCs w:val="24"/>
              </w:rPr>
            </w:pPr>
            <w:r w:rsidRPr="00680A66">
              <w:rPr>
                <w:color w:val="FF0000"/>
                <w:sz w:val="24"/>
                <w:szCs w:val="24"/>
              </w:rPr>
              <w:t>červenec</w:t>
            </w:r>
          </w:p>
        </w:tc>
      </w:tr>
      <w:tr w:rsidR="003B5BF2" w:rsidTr="00B574F1">
        <w:trPr>
          <w:trHeight w:val="454"/>
        </w:trPr>
        <w:tc>
          <w:tcPr>
            <w:tcW w:w="6204" w:type="dxa"/>
          </w:tcPr>
          <w:p w:rsidR="003B5BF2" w:rsidRDefault="003B5BF2" w:rsidP="00B574F1">
            <w:r>
              <w:t>Průměrné množství srážek v nejdeštivějším měsíci v roce</w:t>
            </w:r>
          </w:p>
        </w:tc>
        <w:tc>
          <w:tcPr>
            <w:tcW w:w="3008" w:type="dxa"/>
          </w:tcPr>
          <w:p w:rsidR="003B5BF2" w:rsidRPr="00680A66" w:rsidRDefault="003B5BF2" w:rsidP="00B574F1">
            <w:pPr>
              <w:rPr>
                <w:color w:val="FF0000"/>
                <w:sz w:val="24"/>
                <w:szCs w:val="24"/>
              </w:rPr>
            </w:pPr>
            <w:r w:rsidRPr="00680A66">
              <w:rPr>
                <w:color w:val="FF0000"/>
                <w:sz w:val="24"/>
                <w:szCs w:val="24"/>
              </w:rPr>
              <w:t>120 mm/m</w:t>
            </w:r>
            <w:r w:rsidRPr="00680A66">
              <w:rPr>
                <w:color w:val="FF0000"/>
                <w:sz w:val="24"/>
                <w:szCs w:val="24"/>
                <w:vertAlign w:val="superscript"/>
              </w:rPr>
              <w:t>2</w:t>
            </w:r>
          </w:p>
        </w:tc>
      </w:tr>
      <w:tr w:rsidR="003B5BF2" w:rsidTr="00B574F1">
        <w:trPr>
          <w:trHeight w:val="454"/>
        </w:trPr>
        <w:tc>
          <w:tcPr>
            <w:tcW w:w="6204" w:type="dxa"/>
          </w:tcPr>
          <w:p w:rsidR="003B5BF2" w:rsidRDefault="003B5BF2" w:rsidP="00B574F1">
            <w:r>
              <w:t>Nejsušší měsíc v roce</w:t>
            </w:r>
          </w:p>
        </w:tc>
        <w:tc>
          <w:tcPr>
            <w:tcW w:w="3008" w:type="dxa"/>
          </w:tcPr>
          <w:p w:rsidR="003B5BF2" w:rsidRPr="00680A66" w:rsidRDefault="003B5BF2" w:rsidP="00B574F1">
            <w:pPr>
              <w:rPr>
                <w:color w:val="FF0000"/>
                <w:sz w:val="24"/>
                <w:szCs w:val="24"/>
              </w:rPr>
            </w:pPr>
            <w:r w:rsidRPr="00680A66">
              <w:rPr>
                <w:color w:val="FF0000"/>
                <w:sz w:val="24"/>
                <w:szCs w:val="24"/>
              </w:rPr>
              <w:t>únor</w:t>
            </w:r>
          </w:p>
        </w:tc>
      </w:tr>
      <w:tr w:rsidR="003B5BF2" w:rsidTr="00B574F1">
        <w:trPr>
          <w:trHeight w:val="454"/>
        </w:trPr>
        <w:tc>
          <w:tcPr>
            <w:tcW w:w="6204" w:type="dxa"/>
          </w:tcPr>
          <w:p w:rsidR="003B5BF2" w:rsidRDefault="003B5BF2" w:rsidP="00B574F1">
            <w:r>
              <w:t>Průměrné množství srážek v nejsušším měsíci v roce</w:t>
            </w:r>
          </w:p>
        </w:tc>
        <w:tc>
          <w:tcPr>
            <w:tcW w:w="3008" w:type="dxa"/>
          </w:tcPr>
          <w:p w:rsidR="003B5BF2" w:rsidRPr="00680A66" w:rsidRDefault="003B5BF2" w:rsidP="00B574F1">
            <w:pPr>
              <w:rPr>
                <w:color w:val="FF0000"/>
                <w:sz w:val="24"/>
                <w:szCs w:val="24"/>
              </w:rPr>
            </w:pPr>
            <w:r w:rsidRPr="00680A66">
              <w:rPr>
                <w:color w:val="FF0000"/>
                <w:sz w:val="24"/>
                <w:szCs w:val="24"/>
              </w:rPr>
              <w:t>10 mm/m</w:t>
            </w:r>
            <w:r w:rsidRPr="00680A66">
              <w:rPr>
                <w:color w:val="FF0000"/>
                <w:sz w:val="24"/>
                <w:szCs w:val="24"/>
                <w:vertAlign w:val="superscript"/>
              </w:rPr>
              <w:t>2</w:t>
            </w:r>
          </w:p>
        </w:tc>
      </w:tr>
      <w:tr w:rsidR="003B5BF2" w:rsidTr="00B574F1">
        <w:trPr>
          <w:trHeight w:val="454"/>
        </w:trPr>
        <w:tc>
          <w:tcPr>
            <w:tcW w:w="6204" w:type="dxa"/>
          </w:tcPr>
          <w:p w:rsidR="003B5BF2" w:rsidRDefault="003B5BF2" w:rsidP="00B574F1">
            <w:r>
              <w:t>Výpočet celkového množství srážek za rok</w:t>
            </w:r>
          </w:p>
        </w:tc>
        <w:tc>
          <w:tcPr>
            <w:tcW w:w="3008" w:type="dxa"/>
          </w:tcPr>
          <w:p w:rsidR="003B5BF2" w:rsidRPr="00680A66" w:rsidRDefault="003B5BF2" w:rsidP="00B574F1">
            <w:pPr>
              <w:rPr>
                <w:color w:val="FF0000"/>
                <w:sz w:val="24"/>
                <w:szCs w:val="24"/>
              </w:rPr>
            </w:pPr>
            <w:r w:rsidRPr="00680A66">
              <w:rPr>
                <w:color w:val="FF0000"/>
                <w:sz w:val="24"/>
                <w:szCs w:val="24"/>
              </w:rPr>
              <w:t>520 mm/m</w:t>
            </w:r>
            <w:r w:rsidRPr="00680A66">
              <w:rPr>
                <w:color w:val="FF0000"/>
                <w:sz w:val="24"/>
                <w:szCs w:val="24"/>
                <w:vertAlign w:val="superscript"/>
              </w:rPr>
              <w:t>2</w:t>
            </w:r>
          </w:p>
        </w:tc>
      </w:tr>
      <w:tr w:rsidR="003B5BF2" w:rsidTr="00B574F1">
        <w:trPr>
          <w:trHeight w:val="454"/>
        </w:trPr>
        <w:tc>
          <w:tcPr>
            <w:tcW w:w="6204" w:type="dxa"/>
          </w:tcPr>
          <w:p w:rsidR="003B5BF2" w:rsidRDefault="003B5BF2" w:rsidP="00B574F1">
            <w:r>
              <w:t>Měsíce, kdy na povrchu leží sněhová pokrývka</w:t>
            </w:r>
          </w:p>
        </w:tc>
        <w:tc>
          <w:tcPr>
            <w:tcW w:w="3008" w:type="dxa"/>
          </w:tcPr>
          <w:p w:rsidR="003B5BF2" w:rsidRPr="00680A66" w:rsidRDefault="003B5BF2" w:rsidP="00B574F1">
            <w:pPr>
              <w:rPr>
                <w:color w:val="FF0000"/>
                <w:sz w:val="24"/>
                <w:szCs w:val="24"/>
              </w:rPr>
            </w:pPr>
            <w:r w:rsidRPr="00680A66">
              <w:rPr>
                <w:color w:val="FF0000"/>
                <w:sz w:val="24"/>
                <w:szCs w:val="24"/>
              </w:rPr>
              <w:t>Leden, únor</w:t>
            </w:r>
          </w:p>
        </w:tc>
      </w:tr>
      <w:tr w:rsidR="003B5BF2" w:rsidTr="00B574F1">
        <w:trPr>
          <w:trHeight w:val="454"/>
        </w:trPr>
        <w:tc>
          <w:tcPr>
            <w:tcW w:w="6204" w:type="dxa"/>
          </w:tcPr>
          <w:p w:rsidR="003B5BF2" w:rsidRDefault="003B5BF2" w:rsidP="00B574F1">
            <w:r>
              <w:t>Měsíc s nejmenší oblačností</w:t>
            </w:r>
          </w:p>
        </w:tc>
        <w:tc>
          <w:tcPr>
            <w:tcW w:w="3008" w:type="dxa"/>
          </w:tcPr>
          <w:p w:rsidR="003B5BF2" w:rsidRPr="00680A66" w:rsidRDefault="003B5BF2" w:rsidP="00B574F1">
            <w:pPr>
              <w:rPr>
                <w:color w:val="FF0000"/>
                <w:sz w:val="24"/>
                <w:szCs w:val="24"/>
              </w:rPr>
            </w:pPr>
            <w:r w:rsidRPr="00680A66">
              <w:rPr>
                <w:color w:val="FF0000"/>
                <w:sz w:val="24"/>
                <w:szCs w:val="24"/>
              </w:rPr>
              <w:t>duben</w:t>
            </w:r>
          </w:p>
        </w:tc>
      </w:tr>
      <w:tr w:rsidR="003B5BF2" w:rsidTr="00B574F1">
        <w:trPr>
          <w:trHeight w:val="454"/>
        </w:trPr>
        <w:tc>
          <w:tcPr>
            <w:tcW w:w="6204" w:type="dxa"/>
          </w:tcPr>
          <w:p w:rsidR="003B5BF2" w:rsidRDefault="003B5BF2" w:rsidP="00B574F1">
            <w:r>
              <w:t>Měsíc s největší oblačností</w:t>
            </w:r>
          </w:p>
        </w:tc>
        <w:tc>
          <w:tcPr>
            <w:tcW w:w="3008" w:type="dxa"/>
          </w:tcPr>
          <w:p w:rsidR="003B5BF2" w:rsidRPr="00680A66" w:rsidRDefault="003B5BF2" w:rsidP="00B574F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prosinec</w:t>
            </w:r>
          </w:p>
        </w:tc>
      </w:tr>
      <w:tr w:rsidR="003B5BF2" w:rsidTr="00B574F1">
        <w:trPr>
          <w:trHeight w:val="454"/>
        </w:trPr>
        <w:tc>
          <w:tcPr>
            <w:tcW w:w="6204" w:type="dxa"/>
          </w:tcPr>
          <w:p w:rsidR="003B5BF2" w:rsidRDefault="003B5BF2" w:rsidP="00B574F1">
            <w:r>
              <w:t>Rok/y/, který/é/ se liší od ostatních nějakou extrémní hodnotou</w:t>
            </w:r>
          </w:p>
        </w:tc>
        <w:tc>
          <w:tcPr>
            <w:tcW w:w="3008" w:type="dxa"/>
          </w:tcPr>
          <w:p w:rsidR="003B5BF2" w:rsidRPr="00680A66" w:rsidRDefault="003B5BF2" w:rsidP="00B574F1">
            <w:pPr>
              <w:rPr>
                <w:color w:val="FF0000"/>
                <w:sz w:val="24"/>
                <w:szCs w:val="24"/>
              </w:rPr>
            </w:pPr>
            <w:r w:rsidRPr="00680A66">
              <w:rPr>
                <w:color w:val="FF0000"/>
                <w:sz w:val="24"/>
                <w:szCs w:val="24"/>
              </w:rPr>
              <w:t>2002, povodně</w:t>
            </w:r>
          </w:p>
        </w:tc>
      </w:tr>
      <w:tr w:rsidR="003B5BF2" w:rsidTr="00B574F1">
        <w:trPr>
          <w:trHeight w:val="454"/>
        </w:trPr>
        <w:tc>
          <w:tcPr>
            <w:tcW w:w="6204" w:type="dxa"/>
          </w:tcPr>
          <w:p w:rsidR="003B5BF2" w:rsidRDefault="003B5BF2" w:rsidP="00B574F1">
            <w:r>
              <w:t xml:space="preserve">Kolik let bylo prováděno měření dat, z nichž byl vytvořen </w:t>
            </w:r>
            <w:proofErr w:type="spellStart"/>
            <w:r>
              <w:t>klimagram</w:t>
            </w:r>
            <w:proofErr w:type="spellEnd"/>
          </w:p>
        </w:tc>
        <w:tc>
          <w:tcPr>
            <w:tcW w:w="3008" w:type="dxa"/>
          </w:tcPr>
          <w:p w:rsidR="003B5BF2" w:rsidRPr="00680A66" w:rsidRDefault="003B5BF2" w:rsidP="00B574F1">
            <w:pPr>
              <w:rPr>
                <w:color w:val="FF0000"/>
                <w:sz w:val="24"/>
                <w:szCs w:val="24"/>
              </w:rPr>
            </w:pPr>
            <w:r w:rsidRPr="00680A66">
              <w:rPr>
                <w:color w:val="FF0000"/>
                <w:sz w:val="24"/>
                <w:szCs w:val="24"/>
              </w:rPr>
              <w:t>15 let</w:t>
            </w:r>
          </w:p>
        </w:tc>
      </w:tr>
    </w:tbl>
    <w:p w:rsidR="003B5BF2" w:rsidRDefault="003B5BF2" w:rsidP="003B5BF2"/>
    <w:p w:rsidR="003B5BF2" w:rsidRDefault="003B5BF2" w:rsidP="003B5BF2"/>
    <w:p w:rsidR="003B5BF2" w:rsidRDefault="003B5BF2"/>
    <w:p w:rsidR="003B5BF2" w:rsidRDefault="003B5BF2"/>
    <w:p w:rsidR="0019725F" w:rsidRPr="009B2154" w:rsidRDefault="0019725F" w:rsidP="0019725F">
      <w:pPr>
        <w:pStyle w:val="Normlnweb"/>
        <w:jc w:val="both"/>
        <w:rPr>
          <w:rFonts w:ascii="Calibri" w:hAnsi="Calibri"/>
          <w:sz w:val="22"/>
          <w:szCs w:val="22"/>
        </w:rPr>
      </w:pPr>
      <w:r w:rsidRPr="009B2154">
        <w:rPr>
          <w:rFonts w:ascii="Calibri" w:hAnsi="Calibri"/>
          <w:sz w:val="22"/>
          <w:szCs w:val="22"/>
        </w:rPr>
        <w:t xml:space="preserve">Projekt je financován z grantové podpory projektu </w:t>
      </w:r>
      <w:proofErr w:type="spellStart"/>
      <w:r w:rsidRPr="009B2154">
        <w:rPr>
          <w:rFonts w:ascii="Calibri" w:hAnsi="Calibri"/>
          <w:sz w:val="22"/>
          <w:szCs w:val="22"/>
        </w:rPr>
        <w:t>Comenius</w:t>
      </w:r>
      <w:proofErr w:type="spellEnd"/>
      <w:r w:rsidRPr="009B2154">
        <w:rPr>
          <w:rFonts w:ascii="Calibri" w:hAnsi="Calibri"/>
          <w:sz w:val="22"/>
          <w:szCs w:val="22"/>
        </w:rPr>
        <w:t xml:space="preserve"> Partnerstv</w:t>
      </w:r>
      <w:r w:rsidR="00C03A57">
        <w:rPr>
          <w:rFonts w:ascii="Calibri" w:hAnsi="Calibri"/>
          <w:sz w:val="22"/>
          <w:szCs w:val="22"/>
        </w:rPr>
        <w:t>í</w:t>
      </w:r>
      <w:r w:rsidRPr="009B2154">
        <w:rPr>
          <w:rFonts w:ascii="Calibri" w:hAnsi="Calibri"/>
          <w:sz w:val="22"/>
          <w:szCs w:val="22"/>
        </w:rPr>
        <w:t xml:space="preserve"> škol v rámci Programu celoživotního učení. Za obsah článku odpovídá vydavatel a Evropská komise neodpovídá za žádné případné užití zde uvedených informací.</w:t>
      </w:r>
    </w:p>
    <w:p w:rsidR="003B5BF2" w:rsidRDefault="003B5BF2"/>
    <w:p w:rsidR="0006627B" w:rsidRDefault="0006627B">
      <w:bookmarkStart w:id="0" w:name="_GoBack"/>
      <w:bookmarkEnd w:id="0"/>
    </w:p>
    <w:sectPr w:rsidR="00066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6000"/>
    <w:multiLevelType w:val="hybridMultilevel"/>
    <w:tmpl w:val="A59CD728"/>
    <w:lvl w:ilvl="0" w:tplc="3D1E23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2255FF"/>
    <w:multiLevelType w:val="hybridMultilevel"/>
    <w:tmpl w:val="B2A29F5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34F30477"/>
    <w:multiLevelType w:val="hybridMultilevel"/>
    <w:tmpl w:val="D6622E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E61EFE"/>
    <w:multiLevelType w:val="hybridMultilevel"/>
    <w:tmpl w:val="6A14DC76"/>
    <w:lvl w:ilvl="0" w:tplc="9A6CAAE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9720E08"/>
    <w:multiLevelType w:val="hybridMultilevel"/>
    <w:tmpl w:val="FEBE71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C7E"/>
    <w:rsid w:val="0006627B"/>
    <w:rsid w:val="000A05D9"/>
    <w:rsid w:val="00157620"/>
    <w:rsid w:val="0019725F"/>
    <w:rsid w:val="00261164"/>
    <w:rsid w:val="003B5BF2"/>
    <w:rsid w:val="004300A8"/>
    <w:rsid w:val="00496844"/>
    <w:rsid w:val="005D712E"/>
    <w:rsid w:val="00680A66"/>
    <w:rsid w:val="006F4C7E"/>
    <w:rsid w:val="00726D9C"/>
    <w:rsid w:val="008A1A38"/>
    <w:rsid w:val="008C3DA1"/>
    <w:rsid w:val="008E42B2"/>
    <w:rsid w:val="00AD575A"/>
    <w:rsid w:val="00B61EB8"/>
    <w:rsid w:val="00C039B8"/>
    <w:rsid w:val="00C03A57"/>
    <w:rsid w:val="00C85FA2"/>
    <w:rsid w:val="00CE45C4"/>
    <w:rsid w:val="00E27316"/>
    <w:rsid w:val="00EC2B0F"/>
    <w:rsid w:val="00EE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4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4C7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A0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C3DA1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197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4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4C7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A0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C3DA1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197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z.globe.gov/viz-bin/atprofile.cgi?l=en&amp;s=DQobOah&amp;rg=n&amp;enc=00&amp;si=DQobOah~ATM-01&amp;aV=0&amp;tableType=clim1&amp;nav=1&amp;opt=image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FE913-AD4D-4A35-BC1D-705F8E1CE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331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Hana</cp:lastModifiedBy>
  <cp:revision>16</cp:revision>
  <dcterms:created xsi:type="dcterms:W3CDTF">2012-03-11T14:49:00Z</dcterms:created>
  <dcterms:modified xsi:type="dcterms:W3CDTF">2013-03-31T09:41:00Z</dcterms:modified>
</cp:coreProperties>
</file>